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50" w:rsidRDefault="00EE0850"/>
    <w:tbl>
      <w:tblPr>
        <w:tblStyle w:val="Tabelraster"/>
        <w:tblW w:w="10521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</w:tblGrid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8DB3E2" w:themeFill="text2" w:themeFillTint="66"/>
          </w:tcPr>
          <w:p w:rsidR="00EE0850" w:rsidRPr="00EE0850" w:rsidRDefault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Pr="004B51FF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B51FF">
              <w:rPr>
                <w:rFonts w:cstheme="minorHAnsi"/>
                <w:sz w:val="32"/>
                <w:szCs w:val="32"/>
              </w:rPr>
              <w:t>Wanneer je een wilsverklaring opmaakt omtrent euthanasie blijft ze voor onbepaalde duur geldig.</w:t>
            </w:r>
          </w:p>
          <w:p w:rsidR="00EE0850" w:rsidRP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B51FF">
              <w:rPr>
                <w:rFonts w:cstheme="minorHAnsi"/>
                <w:sz w:val="32"/>
                <w:szCs w:val="32"/>
              </w:rPr>
              <w:t>Is dit zo?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Pr="00EE0850" w:rsidRDefault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E0850">
              <w:rPr>
                <w:rFonts w:cstheme="minorHAnsi"/>
                <w:sz w:val="32"/>
                <w:szCs w:val="32"/>
              </w:rPr>
              <w:t>Vroegtijdige zorgplanning gaat enkel over het beslissen van het levenseinde.</w:t>
            </w:r>
          </w:p>
          <w:p w:rsidR="00EE0850" w:rsidRP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E0850">
              <w:rPr>
                <w:rFonts w:cstheme="minorHAnsi"/>
                <w:sz w:val="32"/>
                <w:szCs w:val="32"/>
              </w:rPr>
              <w:t>Is dit zo?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Pr="00EE0850" w:rsidRDefault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EE0850">
            <w:pPr>
              <w:rPr>
                <w:rFonts w:cstheme="minorHAnsi"/>
                <w:sz w:val="32"/>
                <w:szCs w:val="32"/>
              </w:rPr>
            </w:pPr>
          </w:p>
          <w:p w:rsidR="00613498" w:rsidRDefault="00613498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613498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betekent palliatieve sedatie?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613498" w:rsidRDefault="00613498" w:rsidP="00613498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613498" w:rsidRDefault="00613498" w:rsidP="006134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betekent palliatieve zorg?</w:t>
            </w:r>
          </w:p>
          <w:p w:rsidR="00EE0850" w:rsidRP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Vroegtijdig je zorg plannen is enkel voor mensen die ernstig ziek zijn? Ga je hiermee akkoord?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Pr="00EE0850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betekent voor jou comfortzorg?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FFFF66"/>
          </w:tcPr>
          <w:p w:rsidR="00EE0850" w:rsidRDefault="001C4845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Welke gevoelens roept</w:t>
            </w:r>
            <w:r w:rsidR="00EE0850">
              <w:rPr>
                <w:rFonts w:cstheme="minorHAnsi"/>
                <w:sz w:val="32"/>
                <w:szCs w:val="32"/>
              </w:rPr>
              <w:t xml:space="preserve"> volgende stelling bij jou op: als ik niet meer voor mezelf zou kunnen spreken, neemt de arts die mij behandelt alle beslissingen in mijn plaats.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vind je belangrijk om zolang mogelijk zelf te doen? Wat is moeilijk om uit handen te geven?</w:t>
            </w:r>
          </w:p>
        </w:tc>
        <w:tc>
          <w:tcPr>
            <w:tcW w:w="3507" w:type="dxa"/>
            <w:shd w:val="clear" w:color="auto" w:fill="FFFF66"/>
          </w:tcPr>
          <w:p w:rsidR="00613498" w:rsidRDefault="00613498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613498" w:rsidRDefault="00613498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613498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Heb je angst om te vergeten, om te dementeren?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Alles wat jij beslist over jou</w:t>
            </w:r>
            <w:r w:rsidR="001C4845">
              <w:rPr>
                <w:rFonts w:cstheme="minorHAnsi"/>
                <w:sz w:val="32"/>
                <w:szCs w:val="32"/>
              </w:rPr>
              <w:t>w</w:t>
            </w:r>
            <w:r>
              <w:rPr>
                <w:rFonts w:cstheme="minorHAnsi"/>
                <w:sz w:val="32"/>
                <w:szCs w:val="32"/>
              </w:rPr>
              <w:t xml:space="preserve"> levenseinde moet goedgekeurd worden door jouw familie. </w:t>
            </w: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Is dit zo?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613498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E0850">
              <w:rPr>
                <w:rFonts w:cstheme="minorHAnsi"/>
                <w:sz w:val="32"/>
                <w:szCs w:val="32"/>
              </w:rPr>
              <w:t>Welk gevoel zou je hebben wanneer je geen privacy meer hebt?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613498" w:rsidP="0061349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Hoe zou je je voelen als je te maken krijgt met chronische pijn?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Hoe voel je je in een deels zorgafhankelijke positie?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Hoe voel je je als er iemand die je goed gekend hebt sterft?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Uit de praktijk blijkt dat de confrontatie met zieke mensen doet nadenken over het eigen voorbije leven. Ga je daarmee akkoord?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Kan palliatieve zorg hier in PVT Valckeburg?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Kan euthanasie hier in PVT Valckeburg?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is een vertrouwenspersoon?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Welke positieve gevoelens roept de dood bij jou op?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Welke negatieve gevoelens roept de dood bij jou op?</w:t>
            </w:r>
          </w:p>
        </w:tc>
        <w:tc>
          <w:tcPr>
            <w:tcW w:w="3507" w:type="dxa"/>
            <w:shd w:val="clear" w:color="auto" w:fill="FFFF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 gevoel geeft het u geen sociaal contact meer te hebben als vroeger?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1C484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De arts hoeft geen uitleg te geven over mijn ziekte</w:t>
            </w:r>
            <w:r w:rsidR="001C4845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toestand. Waar of niet waar?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is een wettelijk vertegenwoordiger?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Eens je iets op papier gezet hebt omtrent je levenseinde kan dit niet meer veranderd worden. Is dit waar?</w:t>
            </w:r>
          </w:p>
        </w:tc>
      </w:tr>
      <w:tr w:rsidR="00EE0850" w:rsidRPr="00EE0850" w:rsidTr="00CF0AE7">
        <w:trPr>
          <w:trHeight w:val="3379"/>
        </w:trPr>
        <w:tc>
          <w:tcPr>
            <w:tcW w:w="3507" w:type="dxa"/>
            <w:shd w:val="clear" w:color="auto" w:fill="92D050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E0850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Van welke bloemen hou je vooral?</w:t>
            </w:r>
          </w:p>
        </w:tc>
        <w:tc>
          <w:tcPr>
            <w:tcW w:w="3507" w:type="dxa"/>
            <w:shd w:val="clear" w:color="auto" w:fill="92D050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is je lievelingseten of je lievelingsgerecht?</w:t>
            </w:r>
          </w:p>
        </w:tc>
        <w:tc>
          <w:tcPr>
            <w:tcW w:w="3507" w:type="dxa"/>
            <w:shd w:val="clear" w:color="auto" w:fill="92D050"/>
          </w:tcPr>
          <w:p w:rsidR="00EE0850" w:rsidRDefault="00EE0850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Welke zaken zorgen ervoor dat je je thuis voelt in PVT Valckeburg?</w:t>
            </w:r>
          </w:p>
        </w:tc>
      </w:tr>
      <w:tr w:rsidR="00DA1056" w:rsidRPr="00EE0850" w:rsidTr="00CF0AE7">
        <w:trPr>
          <w:trHeight w:val="3379"/>
        </w:trPr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Als je nog eens een wens mocht doen in je leven, wat zou je dan wensen?</w:t>
            </w:r>
          </w:p>
        </w:tc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Van welke muziek hou je vooral?</w:t>
            </w:r>
          </w:p>
        </w:tc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 is je lievelingskledij en je lievelingskleur van kledij?</w:t>
            </w:r>
          </w:p>
        </w:tc>
      </w:tr>
      <w:tr w:rsidR="00DA1056" w:rsidRPr="00EE0850" w:rsidTr="00CF0AE7">
        <w:trPr>
          <w:trHeight w:val="3379"/>
        </w:trPr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Waar kijk je graag naar terug als je eens je leven overloopt?</w:t>
            </w:r>
          </w:p>
        </w:tc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DA105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Waar zou je nog eens naartoe willen met je kinderen en/of kleinkinderen of met iemand die je graag hebt?</w:t>
            </w:r>
          </w:p>
        </w:tc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Heb je nog goeie vrienden en zie of hoor je ze nog vaak?</w:t>
            </w:r>
          </w:p>
        </w:tc>
      </w:tr>
      <w:tr w:rsidR="00DA1056" w:rsidRPr="00EE0850" w:rsidTr="00CF0AE7">
        <w:trPr>
          <w:trHeight w:val="3379"/>
        </w:trPr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heb je vroeger gedaan? En kan je dit nu nog of zou je het nog eens willen doen?</w:t>
            </w:r>
          </w:p>
        </w:tc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Waar heb je heel je leven gewoond?</w:t>
            </w:r>
          </w:p>
        </w:tc>
        <w:tc>
          <w:tcPr>
            <w:tcW w:w="3507" w:type="dxa"/>
            <w:shd w:val="clear" w:color="auto" w:fill="92D050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Zou je het belangrijk vinden nog een ziekenzalving te krijgen?</w:t>
            </w:r>
          </w:p>
        </w:tc>
      </w:tr>
      <w:tr w:rsidR="00DA1056" w:rsidRPr="00EE0850" w:rsidTr="00CF0AE7">
        <w:trPr>
          <w:trHeight w:val="3379"/>
        </w:trPr>
        <w:tc>
          <w:tcPr>
            <w:tcW w:w="3507" w:type="dxa"/>
            <w:shd w:val="clear" w:color="auto" w:fill="8DB3E2" w:themeFill="text2" w:themeFillTint="66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denk je dat een positieve wilsverklaring is?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denk je dat een negatieve wilsverklaring is?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DA1056" w:rsidRDefault="00DA1056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versta je onder vroegtijdige zorgplanning?</w:t>
            </w:r>
          </w:p>
        </w:tc>
      </w:tr>
      <w:tr w:rsidR="00CF0AE7" w:rsidRPr="00EE0850" w:rsidTr="00CF0AE7">
        <w:trPr>
          <w:trHeight w:val="3379"/>
        </w:trPr>
        <w:tc>
          <w:tcPr>
            <w:tcW w:w="3507" w:type="dxa"/>
            <w:shd w:val="clear" w:color="auto" w:fill="8DB3E2" w:themeFill="text2" w:themeFillTint="66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Denk je dat iedereen euthanasie kan aanvragen in België?</w:t>
            </w:r>
          </w:p>
        </w:tc>
        <w:tc>
          <w:tcPr>
            <w:tcW w:w="3507" w:type="dxa"/>
            <w:shd w:val="clear" w:color="auto" w:fill="8DB3E2" w:themeFill="text2" w:themeFillTint="66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07" w:type="dxa"/>
            <w:shd w:val="clear" w:color="auto" w:fill="8DB3E2" w:themeFill="text2" w:themeFillTint="66"/>
          </w:tcPr>
          <w:p w:rsidR="00CF0AE7" w:rsidRDefault="00CF0AE7" w:rsidP="00CF0AE7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CF0AE7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CF0AE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F0AE7" w:rsidRPr="00EE0850" w:rsidTr="00CF0AE7">
        <w:trPr>
          <w:trHeight w:val="3379"/>
        </w:trPr>
        <w:tc>
          <w:tcPr>
            <w:tcW w:w="3507" w:type="dxa"/>
            <w:shd w:val="clear" w:color="auto" w:fill="92D050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CF0AE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Zou je wel of niet kiezen voor sondevoeding indien je weet dat je ongeneeslijk ziek bent en zelf niet meer in staat bent om te eten?</w:t>
            </w:r>
          </w:p>
        </w:tc>
        <w:tc>
          <w:tcPr>
            <w:tcW w:w="3507" w:type="dxa"/>
            <w:shd w:val="clear" w:color="auto" w:fill="92D050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zijn jou</w:t>
            </w:r>
            <w:r w:rsidR="001C4845">
              <w:rPr>
                <w:rFonts w:cstheme="minorHAnsi"/>
                <w:sz w:val="32"/>
                <w:szCs w:val="32"/>
              </w:rPr>
              <w:t>w</w:t>
            </w:r>
            <w:bookmarkStart w:id="0" w:name="_GoBack"/>
            <w:bookmarkEnd w:id="0"/>
            <w:r>
              <w:rPr>
                <w:rFonts w:cstheme="minorHAnsi"/>
                <w:sz w:val="32"/>
                <w:szCs w:val="32"/>
              </w:rPr>
              <w:t xml:space="preserve"> wensen naar de toekomst toe? Welke verlangens heb je nog?</w:t>
            </w:r>
          </w:p>
        </w:tc>
        <w:tc>
          <w:tcPr>
            <w:tcW w:w="3507" w:type="dxa"/>
            <w:shd w:val="clear" w:color="auto" w:fill="92D050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Waar en in het bijzijn van wie zou je het liefst sterven?</w:t>
            </w:r>
          </w:p>
        </w:tc>
      </w:tr>
      <w:tr w:rsidR="00CF0AE7" w:rsidRPr="00EE0850" w:rsidTr="00CF0AE7">
        <w:trPr>
          <w:trHeight w:val="3379"/>
        </w:trPr>
        <w:tc>
          <w:tcPr>
            <w:tcW w:w="3507" w:type="dxa"/>
            <w:shd w:val="clear" w:color="auto" w:fill="92D050"/>
          </w:tcPr>
          <w:p w:rsidR="00CF0AE7" w:rsidRDefault="00CF0AE7" w:rsidP="00DA1056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DA1056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DA105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betekent voor jou persoonlijk ‘waardigheid’?</w:t>
            </w:r>
          </w:p>
        </w:tc>
        <w:tc>
          <w:tcPr>
            <w:tcW w:w="3507" w:type="dxa"/>
            <w:shd w:val="clear" w:color="auto" w:fill="92D050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DA105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Wat is voor jou het belangrijkste in je leven?</w:t>
            </w:r>
          </w:p>
        </w:tc>
        <w:tc>
          <w:tcPr>
            <w:tcW w:w="3507" w:type="dxa"/>
            <w:shd w:val="clear" w:color="auto" w:fill="92D050"/>
          </w:tcPr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CF0AE7" w:rsidRDefault="00CF0AE7" w:rsidP="00EE0850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Welke rituelen gebruikte je vroeger bij het overlijden van iemand? Wens je deze nog toe te passen?</w:t>
            </w:r>
          </w:p>
        </w:tc>
      </w:tr>
    </w:tbl>
    <w:p w:rsidR="000D298D" w:rsidRPr="00EE0850" w:rsidRDefault="000D298D">
      <w:pPr>
        <w:rPr>
          <w:rFonts w:cstheme="minorHAnsi"/>
          <w:sz w:val="32"/>
          <w:szCs w:val="32"/>
        </w:rPr>
      </w:pPr>
    </w:p>
    <w:sectPr w:rsidR="000D298D" w:rsidRPr="00EE0850" w:rsidSect="00EE0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F"/>
    <w:rsid w:val="000B7F5F"/>
    <w:rsid w:val="000D1E41"/>
    <w:rsid w:val="000D298D"/>
    <w:rsid w:val="001C4845"/>
    <w:rsid w:val="004B51FF"/>
    <w:rsid w:val="00613498"/>
    <w:rsid w:val="00CF0AE7"/>
    <w:rsid w:val="00DA1056"/>
    <w:rsid w:val="00EE0850"/>
    <w:rsid w:val="00F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ED0CA-E934-498B-87F7-310CE0D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39EF-A995-45F6-99C6-CFF23F2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Breughe</dc:creator>
  <cp:keywords/>
  <dc:description/>
  <cp:lastModifiedBy>Hadelijne Boydens</cp:lastModifiedBy>
  <cp:revision>2</cp:revision>
  <cp:lastPrinted>2015-01-15T08:59:00Z</cp:lastPrinted>
  <dcterms:created xsi:type="dcterms:W3CDTF">2016-09-09T13:42:00Z</dcterms:created>
  <dcterms:modified xsi:type="dcterms:W3CDTF">2016-09-09T13:42:00Z</dcterms:modified>
</cp:coreProperties>
</file>